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B5C40" w14:textId="77777777" w:rsidR="000C5391" w:rsidRPr="00F56D0E" w:rsidRDefault="000C5391" w:rsidP="00E84AF6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14:paraId="10E83A9D" w14:textId="17086E94" w:rsidR="000B1EA4" w:rsidRPr="00502A02" w:rsidRDefault="00C90D8F" w:rsidP="00E84AF6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  <w:lang w:eastAsia="pl-PL"/>
        </w:rPr>
      </w:pPr>
      <w:r w:rsidRPr="00502A02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  <w:lang w:eastAsia="pl-PL"/>
        </w:rPr>
        <w:t>Regulamin Turnieju o Puchar Prezesa K-PZPN</w:t>
      </w:r>
      <w:r w:rsidR="00E02BC2" w:rsidRPr="00502A02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  <w:lang w:eastAsia="pl-PL"/>
        </w:rPr>
        <w:t xml:space="preserve"> w kategorii U11</w:t>
      </w:r>
    </w:p>
    <w:p w14:paraId="391005D8" w14:textId="77777777" w:rsidR="00502A02" w:rsidRPr="00E84AF6" w:rsidRDefault="00502A02" w:rsidP="00E84AF6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eastAsia="pl-PL"/>
        </w:rPr>
      </w:pPr>
    </w:p>
    <w:p w14:paraId="50A48DC4" w14:textId="46F74F37" w:rsidR="00C90D8F" w:rsidRPr="00E84AF6" w:rsidRDefault="00C90D8F" w:rsidP="00E84AF6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E84AF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Zespoły w turnieju grają mecz</w:t>
      </w:r>
      <w:r w:rsidR="00E02BC2" w:rsidRPr="00E84AF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e systemem</w:t>
      </w:r>
      <w:r w:rsidRPr="00E84AF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każdy z każdym</w:t>
      </w:r>
      <w:r w:rsidR="00E02BC2" w:rsidRPr="00E84AF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według klucza</w:t>
      </w:r>
    </w:p>
    <w:p w14:paraId="4801E086" w14:textId="5811339C" w:rsidR="00C90D8F" w:rsidRPr="004E2DF8" w:rsidRDefault="00C90D8F" w:rsidP="004E2DF8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E84AF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Mecze odbywają się 2x12min ze zmianą stron </w:t>
      </w:r>
      <w:r w:rsidR="009F19B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i przerwą </w:t>
      </w:r>
      <w:r w:rsidRPr="00E84AF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3min</w:t>
      </w:r>
      <w:r w:rsidR="004E2DF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="009F19B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(</w:t>
      </w:r>
      <w:r w:rsidR="004E2DF8" w:rsidRPr="004E2DF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czas </w:t>
      </w:r>
      <w:r w:rsidR="009F19B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gry </w:t>
      </w:r>
      <w:r w:rsidR="004E2DF8" w:rsidRPr="004E2DF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niezatrzymywany; sędzia dodatkowo może doliczyć czas</w:t>
      </w:r>
      <w:r w:rsidR="004E2DF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="004E2DF8" w:rsidRPr="004E2DF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stracony wskutek nieprzewidzianych przerw w grze).</w:t>
      </w:r>
    </w:p>
    <w:p w14:paraId="1CA5C97F" w14:textId="18A6BF0F" w:rsidR="00E02BC2" w:rsidRPr="00E84AF6" w:rsidRDefault="00E02BC2" w:rsidP="00E84AF6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E84AF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Mistrz turnieju otrzyma prawo reprezentowania Kujawsko-Pomorskiego ZPN w ogólnopolskim turnieju o Puchar Prezesa PZPN, który odbędzie się w Warszawie.</w:t>
      </w:r>
    </w:p>
    <w:p w14:paraId="3F8A14BA" w14:textId="77777777" w:rsidR="003245C7" w:rsidRPr="003245C7" w:rsidRDefault="00E84AF6" w:rsidP="00E84AF6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E84AF6">
        <w:rPr>
          <w:rFonts w:ascii="Arial" w:hAnsi="Arial" w:cs="Arial"/>
          <w:sz w:val="24"/>
          <w:szCs w:val="24"/>
        </w:rPr>
        <w:t xml:space="preserve">Drużyny składają się z 10 zawodników. Jednocześnie na boisku może przebywać </w:t>
      </w:r>
    </w:p>
    <w:p w14:paraId="38303A63" w14:textId="6D506044" w:rsidR="00E84AF6" w:rsidRPr="00E84AF6" w:rsidRDefault="00E84AF6" w:rsidP="003245C7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E84AF6">
        <w:rPr>
          <w:rFonts w:ascii="Arial" w:hAnsi="Arial" w:cs="Arial"/>
          <w:sz w:val="24"/>
          <w:szCs w:val="24"/>
        </w:rPr>
        <w:t xml:space="preserve">5 zawodników tj. czterech zawodników w polu + 1 bramkarz. </w:t>
      </w:r>
    </w:p>
    <w:p w14:paraId="5BC5DBE1" w14:textId="77777777" w:rsidR="003245C7" w:rsidRPr="003245C7" w:rsidRDefault="00E84AF6" w:rsidP="00E84AF6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E84AF6">
        <w:rPr>
          <w:rFonts w:ascii="Arial" w:hAnsi="Arial" w:cs="Arial"/>
          <w:sz w:val="24"/>
          <w:szCs w:val="24"/>
        </w:rPr>
        <w:t xml:space="preserve">Mecze odbywają się w halach o nawierzchni parkietowej o wymiarach nie większych niż 40m x 20m. </w:t>
      </w:r>
    </w:p>
    <w:p w14:paraId="5224B153" w14:textId="43F2FC4D" w:rsidR="00E84AF6" w:rsidRPr="00E84AF6" w:rsidRDefault="00E84AF6" w:rsidP="00E84AF6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E84AF6">
        <w:rPr>
          <w:rFonts w:ascii="Arial" w:hAnsi="Arial" w:cs="Arial"/>
          <w:sz w:val="24"/>
          <w:szCs w:val="24"/>
        </w:rPr>
        <w:t xml:space="preserve">Wykorzystuje się bramki o wymiarach 3m x 2m. </w:t>
      </w:r>
    </w:p>
    <w:p w14:paraId="63955C20" w14:textId="509132A2" w:rsidR="00E84AF6" w:rsidRPr="00E84AF6" w:rsidRDefault="00E84AF6" w:rsidP="00E84AF6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E84AF6">
        <w:rPr>
          <w:rFonts w:ascii="Arial" w:hAnsi="Arial" w:cs="Arial"/>
          <w:sz w:val="24"/>
          <w:szCs w:val="24"/>
        </w:rPr>
        <w:t xml:space="preserve">W czasie spotkania każda drużyna może wymienić dowolną liczbę zawodników. Obowiązuje zasada tzw. zmian powrotnych. </w:t>
      </w:r>
    </w:p>
    <w:p w14:paraId="0B328FFF" w14:textId="77777777" w:rsidR="00E84AF6" w:rsidRPr="00E84AF6" w:rsidRDefault="00E84AF6" w:rsidP="00E84AF6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E84AF6">
        <w:rPr>
          <w:rFonts w:ascii="Arial" w:hAnsi="Arial" w:cs="Arial"/>
          <w:sz w:val="24"/>
          <w:szCs w:val="24"/>
        </w:rPr>
        <w:t xml:space="preserve">Zawodnicy muszą posiadać na koszulkach numery według obowiązujących przepisów. </w:t>
      </w:r>
    </w:p>
    <w:p w14:paraId="1D8F2A1D" w14:textId="77777777" w:rsidR="00E84AF6" w:rsidRPr="00E84AF6" w:rsidRDefault="00E84AF6" w:rsidP="00E84AF6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E84AF6">
        <w:rPr>
          <w:rFonts w:ascii="Arial" w:hAnsi="Arial" w:cs="Arial"/>
          <w:sz w:val="24"/>
          <w:szCs w:val="24"/>
        </w:rPr>
        <w:t xml:space="preserve">Mecze rozgrywa się piłkami nr 4. </w:t>
      </w:r>
    </w:p>
    <w:p w14:paraId="2FCF670A" w14:textId="77777777" w:rsidR="00E84AF6" w:rsidRPr="00E84AF6" w:rsidRDefault="00E84AF6" w:rsidP="00E84AF6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E84AF6">
        <w:rPr>
          <w:rFonts w:ascii="Arial" w:hAnsi="Arial" w:cs="Arial"/>
          <w:sz w:val="24"/>
          <w:szCs w:val="24"/>
        </w:rPr>
        <w:t xml:space="preserve">Po uderzeniu </w:t>
      </w:r>
      <w:r>
        <w:rPr>
          <w:rFonts w:ascii="Arial" w:hAnsi="Arial" w:cs="Arial"/>
          <w:sz w:val="24"/>
          <w:szCs w:val="24"/>
        </w:rPr>
        <w:t xml:space="preserve">piłki </w:t>
      </w:r>
      <w:r w:rsidRPr="00E84AF6">
        <w:rPr>
          <w:rFonts w:ascii="Arial" w:hAnsi="Arial" w:cs="Arial"/>
          <w:sz w:val="24"/>
          <w:szCs w:val="24"/>
        </w:rPr>
        <w:t xml:space="preserve">od sufitu, konstrukcji, oświetlenia, itp. będzie zarządzony wrzut na boisko na wysokości danego zdarzenia, przeciwko drużynie, która dopuściła się przewinienia. </w:t>
      </w:r>
    </w:p>
    <w:p w14:paraId="62DFE99A" w14:textId="77777777" w:rsidR="00E84AF6" w:rsidRPr="00E84AF6" w:rsidRDefault="00E84AF6" w:rsidP="00E84AF6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E84AF6">
        <w:rPr>
          <w:rFonts w:ascii="Arial" w:hAnsi="Arial" w:cs="Arial"/>
          <w:sz w:val="24"/>
          <w:szCs w:val="24"/>
        </w:rPr>
        <w:t xml:space="preserve">Wrzuty na boisko wykonuje się nogą z linii bocznej, uderzając nieruchomo stojącą piłkę, odległość przeciwnika od piłki minimum 2 metry. Dopuszczalne jest samodzielne wprowadzenie piłki na boisko, a następnie wykonanie dowolnego zagrania. </w:t>
      </w:r>
    </w:p>
    <w:p w14:paraId="078EE8AE" w14:textId="77777777" w:rsidR="00E84AF6" w:rsidRPr="00E84AF6" w:rsidRDefault="00E84AF6" w:rsidP="00E84AF6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E84AF6">
        <w:rPr>
          <w:rFonts w:ascii="Arial" w:hAnsi="Arial" w:cs="Arial"/>
          <w:sz w:val="24"/>
          <w:szCs w:val="24"/>
        </w:rPr>
        <w:t xml:space="preserve">Rzut karny wykonuje się z odległości 7 metrów (z linii pola karnego na wprost bramki). </w:t>
      </w:r>
    </w:p>
    <w:p w14:paraId="0186DECD" w14:textId="77777777" w:rsidR="00E84AF6" w:rsidRPr="00E84AF6" w:rsidRDefault="00E84AF6" w:rsidP="00E84AF6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E84AF6">
        <w:rPr>
          <w:rFonts w:ascii="Arial" w:hAnsi="Arial" w:cs="Arial"/>
          <w:sz w:val="24"/>
          <w:szCs w:val="24"/>
        </w:rPr>
        <w:t xml:space="preserve">Bramkarz gra rękami tylko we własnym polu bramkowym będącym jednocześnie polem karnym. </w:t>
      </w:r>
    </w:p>
    <w:p w14:paraId="28AD9890" w14:textId="77777777" w:rsidR="00E84AF6" w:rsidRPr="00E84AF6" w:rsidRDefault="00E84AF6" w:rsidP="00E84AF6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E84AF6">
        <w:rPr>
          <w:rFonts w:ascii="Arial" w:hAnsi="Arial" w:cs="Arial"/>
          <w:sz w:val="24"/>
          <w:szCs w:val="24"/>
        </w:rPr>
        <w:t xml:space="preserve">Po wyjściu piłki poza linię bramkową bramkarz wprowadza piłkę do gry z pola bramkowego ręką, do połowy boiska. Za naruszenie przepisu sędzia dyktuje rzut wolny pośredni dla drużyny przeciwnej z linii środkowej. </w:t>
      </w:r>
    </w:p>
    <w:p w14:paraId="44DBF332" w14:textId="77777777" w:rsidR="003245C7" w:rsidRPr="003245C7" w:rsidRDefault="00E84AF6" w:rsidP="00E84AF6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E84AF6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turnieju </w:t>
      </w:r>
      <w:r w:rsidRPr="00E84AF6">
        <w:rPr>
          <w:rFonts w:ascii="Arial" w:hAnsi="Arial" w:cs="Arial"/>
          <w:sz w:val="24"/>
          <w:szCs w:val="24"/>
        </w:rPr>
        <w:t xml:space="preserve">punkty </w:t>
      </w:r>
      <w:r>
        <w:rPr>
          <w:rFonts w:ascii="Arial" w:hAnsi="Arial" w:cs="Arial"/>
          <w:sz w:val="24"/>
          <w:szCs w:val="24"/>
        </w:rPr>
        <w:t xml:space="preserve">przyznawane będą </w:t>
      </w:r>
      <w:r w:rsidRPr="00E84AF6">
        <w:rPr>
          <w:rFonts w:ascii="Arial" w:hAnsi="Arial" w:cs="Arial"/>
          <w:sz w:val="24"/>
          <w:szCs w:val="24"/>
        </w:rPr>
        <w:t xml:space="preserve">zgodnie z poniższymi zasadami: </w:t>
      </w:r>
    </w:p>
    <w:p w14:paraId="367CFC54" w14:textId="77777777" w:rsidR="003245C7" w:rsidRDefault="00E84AF6" w:rsidP="003245C7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E84AF6">
        <w:rPr>
          <w:rFonts w:ascii="Arial" w:hAnsi="Arial" w:cs="Arial"/>
          <w:sz w:val="24"/>
          <w:szCs w:val="24"/>
        </w:rPr>
        <w:t xml:space="preserve">• zwycięstwo – 3 punkty, </w:t>
      </w:r>
    </w:p>
    <w:p w14:paraId="4C81FC97" w14:textId="77777777" w:rsidR="003245C7" w:rsidRDefault="00E84AF6" w:rsidP="003245C7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E84AF6">
        <w:rPr>
          <w:rFonts w:ascii="Arial" w:hAnsi="Arial" w:cs="Arial"/>
          <w:sz w:val="24"/>
          <w:szCs w:val="24"/>
        </w:rPr>
        <w:t xml:space="preserve">• mecz nierozstrzygnięty (remisowy) - 1 punkt, </w:t>
      </w:r>
    </w:p>
    <w:p w14:paraId="0BAB3B12" w14:textId="77777777" w:rsidR="003245C7" w:rsidRDefault="00E84AF6" w:rsidP="003245C7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E84AF6">
        <w:rPr>
          <w:rFonts w:ascii="Arial" w:hAnsi="Arial" w:cs="Arial"/>
          <w:sz w:val="24"/>
          <w:szCs w:val="24"/>
        </w:rPr>
        <w:t>• przegrana – bez punktów.</w:t>
      </w:r>
      <w:r w:rsidR="003245C7" w:rsidRPr="003245C7">
        <w:rPr>
          <w:rFonts w:ascii="Arial" w:hAnsi="Arial" w:cs="Arial"/>
          <w:sz w:val="24"/>
          <w:szCs w:val="24"/>
        </w:rPr>
        <w:t xml:space="preserve"> </w:t>
      </w:r>
    </w:p>
    <w:p w14:paraId="1160D90C" w14:textId="77777777" w:rsidR="003245C7" w:rsidRPr="003245C7" w:rsidRDefault="003245C7" w:rsidP="00E84AF6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 turnieju </w:t>
      </w:r>
      <w:r w:rsidR="00E84AF6" w:rsidRPr="00E84AF6">
        <w:rPr>
          <w:rFonts w:ascii="Arial" w:hAnsi="Arial" w:cs="Arial"/>
          <w:sz w:val="24"/>
          <w:szCs w:val="24"/>
        </w:rPr>
        <w:t xml:space="preserve">kolejność w tabeli ustala się według liczby zdobytych punktów. </w:t>
      </w:r>
    </w:p>
    <w:p w14:paraId="20EED8D0" w14:textId="77777777" w:rsidR="003245C7" w:rsidRPr="003245C7" w:rsidRDefault="00E84AF6" w:rsidP="003245C7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3245C7">
        <w:rPr>
          <w:rFonts w:ascii="Arial" w:hAnsi="Arial" w:cs="Arial"/>
          <w:sz w:val="24"/>
          <w:szCs w:val="24"/>
        </w:rPr>
        <w:t xml:space="preserve">W przypadku uzyskania w </w:t>
      </w:r>
      <w:r w:rsidR="003245C7">
        <w:rPr>
          <w:rFonts w:ascii="Arial" w:hAnsi="Arial" w:cs="Arial"/>
          <w:sz w:val="24"/>
          <w:szCs w:val="24"/>
        </w:rPr>
        <w:t>turnieju</w:t>
      </w:r>
      <w:r w:rsidRPr="003245C7">
        <w:rPr>
          <w:rFonts w:ascii="Arial" w:hAnsi="Arial" w:cs="Arial"/>
          <w:sz w:val="24"/>
          <w:szCs w:val="24"/>
        </w:rPr>
        <w:t xml:space="preserve"> równej liczby punktów przez dwie drużyny, o zajętym miejscu kolejno decyduje: </w:t>
      </w:r>
    </w:p>
    <w:p w14:paraId="78F2B61C" w14:textId="124137E0" w:rsidR="003245C7" w:rsidRDefault="00E84AF6" w:rsidP="003245C7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45C7">
        <w:rPr>
          <w:rFonts w:ascii="Arial" w:hAnsi="Arial" w:cs="Arial"/>
          <w:sz w:val="24"/>
          <w:szCs w:val="24"/>
        </w:rPr>
        <w:t xml:space="preserve">liczba zdobytych punktów w spotkaniu między tymi drużynami (wynik bezpośredniego spotkania), </w:t>
      </w:r>
    </w:p>
    <w:p w14:paraId="54B823F3" w14:textId="77777777" w:rsidR="003245C7" w:rsidRPr="003245C7" w:rsidRDefault="00E84AF6" w:rsidP="003245C7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3245C7">
        <w:rPr>
          <w:rFonts w:ascii="Arial" w:hAnsi="Arial" w:cs="Arial"/>
          <w:sz w:val="24"/>
          <w:szCs w:val="24"/>
        </w:rPr>
        <w:t xml:space="preserve">korzystniejsza różnica bramek z rozegranych spotkań, </w:t>
      </w:r>
    </w:p>
    <w:p w14:paraId="5471EE21" w14:textId="77777777" w:rsidR="003245C7" w:rsidRPr="003245C7" w:rsidRDefault="00E84AF6" w:rsidP="003245C7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3245C7">
        <w:rPr>
          <w:rFonts w:ascii="Arial" w:hAnsi="Arial" w:cs="Arial"/>
          <w:sz w:val="24"/>
          <w:szCs w:val="24"/>
        </w:rPr>
        <w:t xml:space="preserve">przy braku różnicy - większa liczba zdobytych bramek, </w:t>
      </w:r>
    </w:p>
    <w:p w14:paraId="00C6B836" w14:textId="57EC40E4" w:rsidR="003245C7" w:rsidRPr="004E2DF8" w:rsidRDefault="00E84AF6" w:rsidP="004E2DF8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3245C7">
        <w:rPr>
          <w:rFonts w:ascii="Arial" w:hAnsi="Arial" w:cs="Arial"/>
          <w:sz w:val="24"/>
          <w:szCs w:val="24"/>
        </w:rPr>
        <w:t xml:space="preserve">rezultat rzutów karnych określonych w </w:t>
      </w:r>
      <w:r w:rsidR="003245C7">
        <w:rPr>
          <w:rFonts w:ascii="Arial" w:hAnsi="Arial" w:cs="Arial"/>
          <w:sz w:val="24"/>
          <w:szCs w:val="24"/>
        </w:rPr>
        <w:t>pkt 19</w:t>
      </w:r>
    </w:p>
    <w:p w14:paraId="70663179" w14:textId="67CD6999" w:rsidR="003245C7" w:rsidRPr="003245C7" w:rsidRDefault="003245C7" w:rsidP="003245C7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45C7">
        <w:rPr>
          <w:rFonts w:ascii="Arial" w:hAnsi="Arial" w:cs="Arial"/>
          <w:sz w:val="24"/>
          <w:szCs w:val="24"/>
        </w:rPr>
        <w:t xml:space="preserve">Po nierozstrzygniętych spotkaniach sędzia zarządza wykonywanie rzutów karnych (po 3). W przypadku, gdyby pierwsza seria rzutów karnych nie wyłoniła zwycięzcy, sędzia zawodów nakazuje wykonywanie rzutów karnych „na przemian”, aż do rozstrzygnięcia. Rezultat rzutów karnych jest brany pod uwagę wyłącznie w sytuacji braku możliwości ustalenia kolejności miejsc o których mowa w </w:t>
      </w:r>
      <w:r>
        <w:rPr>
          <w:rFonts w:ascii="Arial" w:hAnsi="Arial" w:cs="Arial"/>
          <w:sz w:val="24"/>
          <w:szCs w:val="24"/>
        </w:rPr>
        <w:t>pkt.18 d</w:t>
      </w:r>
    </w:p>
    <w:p w14:paraId="4BC28CD3" w14:textId="77777777" w:rsidR="004E2DF8" w:rsidRPr="004E2DF8" w:rsidRDefault="00E84AF6" w:rsidP="003245C7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3245C7">
        <w:rPr>
          <w:rFonts w:ascii="Arial" w:hAnsi="Arial" w:cs="Arial"/>
          <w:sz w:val="24"/>
          <w:szCs w:val="24"/>
        </w:rPr>
        <w:t xml:space="preserve">W przypadku uzyskania w </w:t>
      </w:r>
      <w:r w:rsidR="003245C7">
        <w:rPr>
          <w:rFonts w:ascii="Arial" w:hAnsi="Arial" w:cs="Arial"/>
          <w:sz w:val="24"/>
          <w:szCs w:val="24"/>
        </w:rPr>
        <w:t>turnieju</w:t>
      </w:r>
      <w:r w:rsidRPr="003245C7">
        <w:rPr>
          <w:rFonts w:ascii="Arial" w:hAnsi="Arial" w:cs="Arial"/>
          <w:sz w:val="24"/>
          <w:szCs w:val="24"/>
        </w:rPr>
        <w:t xml:space="preserve"> równej liczby punktów przez więcej niż dwie drużyny o zajętym miejscu kolejno decydują: </w:t>
      </w:r>
    </w:p>
    <w:p w14:paraId="2576C472" w14:textId="77777777" w:rsidR="004E2DF8" w:rsidRDefault="00E84AF6" w:rsidP="004E2DF8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3245C7">
        <w:rPr>
          <w:rFonts w:ascii="Arial" w:hAnsi="Arial" w:cs="Arial"/>
          <w:sz w:val="24"/>
          <w:szCs w:val="24"/>
        </w:rPr>
        <w:t xml:space="preserve">a) liczba zdobytych punktów w spotkaniach między zainteresowanymi drużynami, </w:t>
      </w:r>
    </w:p>
    <w:p w14:paraId="38D4EF46" w14:textId="77777777" w:rsidR="004E2DF8" w:rsidRDefault="00E84AF6" w:rsidP="004E2DF8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3245C7">
        <w:rPr>
          <w:rFonts w:ascii="Arial" w:hAnsi="Arial" w:cs="Arial"/>
          <w:sz w:val="24"/>
          <w:szCs w:val="24"/>
        </w:rPr>
        <w:t xml:space="preserve">b) korzystniejsza różnica bramek z tych spotkań, </w:t>
      </w:r>
    </w:p>
    <w:p w14:paraId="0D5253EC" w14:textId="77777777" w:rsidR="004E2DF8" w:rsidRDefault="00E84AF6" w:rsidP="004E2DF8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3245C7">
        <w:rPr>
          <w:rFonts w:ascii="Arial" w:hAnsi="Arial" w:cs="Arial"/>
          <w:sz w:val="24"/>
          <w:szCs w:val="24"/>
        </w:rPr>
        <w:t xml:space="preserve">c) większa liczba zdobytych bramek w spotkaniach między zainteresowanymi drużynami, </w:t>
      </w:r>
    </w:p>
    <w:p w14:paraId="4B84B88D" w14:textId="77777777" w:rsidR="004E2DF8" w:rsidRDefault="00E84AF6" w:rsidP="004E2DF8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3245C7">
        <w:rPr>
          <w:rFonts w:ascii="Arial" w:hAnsi="Arial" w:cs="Arial"/>
          <w:sz w:val="24"/>
          <w:szCs w:val="24"/>
        </w:rPr>
        <w:lastRenderedPageBreak/>
        <w:t>d) korzystniejsza różnica bramek w</w:t>
      </w:r>
      <w:r w:rsidR="003245C7">
        <w:rPr>
          <w:rFonts w:ascii="Arial" w:hAnsi="Arial" w:cs="Arial"/>
          <w:sz w:val="24"/>
          <w:szCs w:val="24"/>
        </w:rPr>
        <w:t>e wszystkich meczach turnieju</w:t>
      </w:r>
      <w:r w:rsidRPr="003245C7">
        <w:rPr>
          <w:rFonts w:ascii="Arial" w:hAnsi="Arial" w:cs="Arial"/>
          <w:sz w:val="24"/>
          <w:szCs w:val="24"/>
        </w:rPr>
        <w:t xml:space="preserve"> </w:t>
      </w:r>
    </w:p>
    <w:p w14:paraId="11933488" w14:textId="77777777" w:rsidR="004E2DF8" w:rsidRDefault="00E84AF6" w:rsidP="004E2DF8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3245C7">
        <w:rPr>
          <w:rFonts w:ascii="Arial" w:hAnsi="Arial" w:cs="Arial"/>
          <w:sz w:val="24"/>
          <w:szCs w:val="24"/>
        </w:rPr>
        <w:t>e) większa liczba zdobytych bramek w</w:t>
      </w:r>
      <w:r w:rsidR="004E2DF8">
        <w:rPr>
          <w:rFonts w:ascii="Arial" w:hAnsi="Arial" w:cs="Arial"/>
          <w:sz w:val="24"/>
          <w:szCs w:val="24"/>
        </w:rPr>
        <w:t>e wszystkich meczach turnieju</w:t>
      </w:r>
      <w:r w:rsidRPr="003245C7">
        <w:rPr>
          <w:rFonts w:ascii="Arial" w:hAnsi="Arial" w:cs="Arial"/>
          <w:sz w:val="24"/>
          <w:szCs w:val="24"/>
        </w:rPr>
        <w:t xml:space="preserve">, </w:t>
      </w:r>
    </w:p>
    <w:p w14:paraId="7A6FC7F9" w14:textId="77777777" w:rsidR="004E2DF8" w:rsidRDefault="00E84AF6" w:rsidP="004E2DF8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3245C7">
        <w:rPr>
          <w:rFonts w:ascii="Arial" w:hAnsi="Arial" w:cs="Arial"/>
          <w:sz w:val="24"/>
          <w:szCs w:val="24"/>
        </w:rPr>
        <w:t>f) w przypadku, gdyby kryteria określone w punktach a-e okazały się niewystarczające, o kolejności drużyn w tabeli zadecyduje losowanie.</w:t>
      </w:r>
    </w:p>
    <w:p w14:paraId="416AC8D0" w14:textId="56BB2401" w:rsidR="004E2DF8" w:rsidRPr="004E2DF8" w:rsidRDefault="00E84AF6" w:rsidP="004E2DF8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2DF8">
        <w:rPr>
          <w:rFonts w:ascii="Arial" w:hAnsi="Arial" w:cs="Arial"/>
          <w:sz w:val="24"/>
          <w:szCs w:val="24"/>
        </w:rPr>
        <w:t>W przypadku nierozstrzygniętego, w regulaminowym czasie gry,</w:t>
      </w:r>
    </w:p>
    <w:p w14:paraId="4BB6057A" w14:textId="77777777" w:rsidR="004E2DF8" w:rsidRDefault="00E84AF6" w:rsidP="004E2DF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4E2DF8">
        <w:rPr>
          <w:rFonts w:ascii="Arial" w:hAnsi="Arial" w:cs="Arial"/>
          <w:sz w:val="24"/>
          <w:szCs w:val="24"/>
        </w:rPr>
        <w:t>meczu Finałowego, sędzia zarządza wykonywanie rzutów karnych (po 3). W przypadku, gdyby pierwsza seria rzutów karnych nie wyłoniła zwycięzcy, sędzia zawodów nakazuje wykonywanie rzutów karnych „na przemian”, aż do rozstrzygnięcia</w:t>
      </w:r>
      <w:r w:rsidR="004E2DF8">
        <w:rPr>
          <w:rFonts w:ascii="Arial" w:hAnsi="Arial" w:cs="Arial"/>
          <w:sz w:val="24"/>
          <w:szCs w:val="24"/>
        </w:rPr>
        <w:t>.</w:t>
      </w:r>
    </w:p>
    <w:p w14:paraId="607DE382" w14:textId="588DD2F5" w:rsidR="004E2DF8" w:rsidRPr="004E2DF8" w:rsidRDefault="00E84AF6" w:rsidP="004E2DF8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2DF8">
        <w:rPr>
          <w:rFonts w:ascii="Arial" w:hAnsi="Arial" w:cs="Arial"/>
          <w:sz w:val="24"/>
          <w:szCs w:val="24"/>
        </w:rPr>
        <w:t>Sędzia zawodów, w celach wychowawczych, może dwukrotnie, okresowo</w:t>
      </w:r>
      <w:r w:rsidR="004E2DF8" w:rsidRPr="004E2DF8">
        <w:rPr>
          <w:rFonts w:ascii="Arial" w:hAnsi="Arial" w:cs="Arial"/>
          <w:sz w:val="24"/>
          <w:szCs w:val="24"/>
        </w:rPr>
        <w:t xml:space="preserve"> </w:t>
      </w:r>
      <w:r w:rsidRPr="004E2DF8">
        <w:rPr>
          <w:rFonts w:ascii="Arial" w:hAnsi="Arial" w:cs="Arial"/>
          <w:sz w:val="24"/>
          <w:szCs w:val="24"/>
        </w:rPr>
        <w:t xml:space="preserve">wykluczyć </w:t>
      </w:r>
      <w:r w:rsidR="004E2DF8" w:rsidRPr="004E2DF8">
        <w:rPr>
          <w:rFonts w:ascii="Arial" w:hAnsi="Arial" w:cs="Arial"/>
          <w:sz w:val="24"/>
          <w:szCs w:val="24"/>
        </w:rPr>
        <w:t xml:space="preserve">      </w:t>
      </w:r>
    </w:p>
    <w:p w14:paraId="4AF66BE6" w14:textId="16C00B4A" w:rsidR="004E2DF8" w:rsidRPr="004E2DF8" w:rsidRDefault="00E84AF6" w:rsidP="004E2DF8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4E2DF8">
        <w:rPr>
          <w:rFonts w:ascii="Arial" w:hAnsi="Arial" w:cs="Arial"/>
          <w:sz w:val="24"/>
          <w:szCs w:val="24"/>
        </w:rPr>
        <w:t xml:space="preserve">zawodnika z gry na okres 2 minut. Trzecie wykluczenie tego samego zawodnika powoduje całkowite wykluczenie go z gry. </w:t>
      </w:r>
    </w:p>
    <w:p w14:paraId="5F8C2A12" w14:textId="77777777" w:rsidR="004E2DF8" w:rsidRDefault="00E84AF6" w:rsidP="004E2DF8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2DF8">
        <w:rPr>
          <w:rFonts w:ascii="Arial" w:hAnsi="Arial" w:cs="Arial"/>
          <w:sz w:val="24"/>
          <w:szCs w:val="24"/>
        </w:rPr>
        <w:t xml:space="preserve">Drużyna, której zawodnik został ukarany okresowym lub całkowitym wykluczeniem z gry może w tych zawodach wprowadzić w jego miejsce nowego zawodnika. </w:t>
      </w:r>
    </w:p>
    <w:p w14:paraId="2EB43D7E" w14:textId="53A7D759" w:rsidR="004E2DF8" w:rsidRDefault="00E84AF6" w:rsidP="004E2DF8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2DF8">
        <w:rPr>
          <w:rFonts w:ascii="Arial" w:hAnsi="Arial" w:cs="Arial"/>
          <w:sz w:val="24"/>
          <w:szCs w:val="24"/>
        </w:rPr>
        <w:t xml:space="preserve">W przypadku całkowitego wykluczenia zawodnika z gry, Komisja Techniczna Turnieju, uwzględniając wagę przewinień zawodnika, stanowiących podstawę wykluczenia, może zadecydować o nałożeniu na niego kary dyscyplinarnej. </w:t>
      </w:r>
    </w:p>
    <w:p w14:paraId="479A467C" w14:textId="3346B7FC" w:rsidR="00E84AF6" w:rsidRDefault="00E84AF6" w:rsidP="004E2DF8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2DF8">
        <w:rPr>
          <w:rFonts w:ascii="Arial" w:hAnsi="Arial" w:cs="Arial"/>
          <w:sz w:val="24"/>
          <w:szCs w:val="24"/>
        </w:rPr>
        <w:t>Protesty w sprawie zawodów są rozpatrywane przez Komisję Techniczną Turnieju. Decyzje Komisji są ostateczne.</w:t>
      </w:r>
    </w:p>
    <w:p w14:paraId="3B0CFF49" w14:textId="459D8CC2" w:rsidR="009F19B9" w:rsidRPr="004E2DF8" w:rsidRDefault="009F19B9" w:rsidP="004E2DF8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Przepisy gry w turnieju o Puchar Prezesa K-PZPN U11 zostały opracowane w oparciu o regulamin gry obowiązujący w turnieju o Puchar Prezesa PZPN, który znajduje się w załączeniu.</w:t>
      </w:r>
    </w:p>
    <w:p w14:paraId="2F1B5912" w14:textId="77777777" w:rsidR="000317AD" w:rsidRPr="005A6998" w:rsidRDefault="000317AD" w:rsidP="00E84AF6">
      <w:pPr>
        <w:spacing w:after="0" w:line="240" w:lineRule="auto"/>
        <w:rPr>
          <w:rFonts w:ascii="Arial" w:eastAsia="Times New Roman" w:hAnsi="Arial" w:cs="Arial"/>
          <w:color w:val="757373"/>
          <w:sz w:val="24"/>
          <w:szCs w:val="24"/>
          <w:shd w:val="clear" w:color="auto" w:fill="FFFFFF"/>
          <w:lang w:eastAsia="pl-PL"/>
        </w:rPr>
      </w:pPr>
    </w:p>
    <w:p w14:paraId="6F939B31" w14:textId="77777777" w:rsidR="00C43BB8" w:rsidRDefault="005A6998" w:rsidP="00E84AF6">
      <w:pPr>
        <w:spacing w:after="0" w:line="256" w:lineRule="auto"/>
        <w:rPr>
          <w:rFonts w:eastAsia="Calibri" w:cstheme="minorHAnsi"/>
          <w:sz w:val="24"/>
          <w:szCs w:val="24"/>
        </w:rPr>
      </w:pPr>
      <w:r w:rsidRPr="005A6998">
        <w:rPr>
          <w:rFonts w:ascii="Arial" w:eastAsia="Times New Roman" w:hAnsi="Arial" w:cs="Arial"/>
          <w:color w:val="757373"/>
          <w:sz w:val="24"/>
          <w:szCs w:val="24"/>
          <w:shd w:val="clear" w:color="auto" w:fill="FFFFFF"/>
          <w:lang w:eastAsia="pl-PL"/>
        </w:rPr>
        <w:t> </w:t>
      </w:r>
    </w:p>
    <w:p w14:paraId="4734E666" w14:textId="4015D891" w:rsidR="000631E8" w:rsidRDefault="00111A85" w:rsidP="00E84AF6">
      <w:pPr>
        <w:spacing w:after="0" w:line="240" w:lineRule="auto"/>
        <w:rPr>
          <w:rFonts w:ascii="Arial" w:eastAsia="Times New Roman" w:hAnsi="Arial" w:cs="Arial"/>
          <w:color w:val="757373"/>
          <w:sz w:val="24"/>
          <w:szCs w:val="24"/>
          <w:shd w:val="clear" w:color="auto" w:fill="FFFFFF"/>
          <w:lang w:eastAsia="pl-PL"/>
        </w:rPr>
      </w:pPr>
    </w:p>
    <w:p w14:paraId="2121F956" w14:textId="2F6716BC" w:rsidR="00111A85" w:rsidRDefault="00111A85" w:rsidP="00E84AF6">
      <w:pPr>
        <w:spacing w:after="0" w:line="240" w:lineRule="auto"/>
        <w:rPr>
          <w:rFonts w:ascii="Arial" w:eastAsia="Times New Roman" w:hAnsi="Arial" w:cs="Arial"/>
          <w:color w:val="757373"/>
          <w:sz w:val="24"/>
          <w:szCs w:val="24"/>
          <w:shd w:val="clear" w:color="auto" w:fill="FFFFFF"/>
          <w:lang w:eastAsia="pl-PL"/>
        </w:rPr>
      </w:pPr>
    </w:p>
    <w:p w14:paraId="20DFF082" w14:textId="4A1A6645" w:rsidR="00111A85" w:rsidRDefault="00111A85" w:rsidP="00E84AF6">
      <w:pPr>
        <w:spacing w:after="0" w:line="240" w:lineRule="auto"/>
        <w:rPr>
          <w:rFonts w:ascii="Arial" w:eastAsia="Times New Roman" w:hAnsi="Arial" w:cs="Arial"/>
          <w:color w:val="757373"/>
          <w:sz w:val="24"/>
          <w:szCs w:val="24"/>
          <w:shd w:val="clear" w:color="auto" w:fill="FFFFFF"/>
          <w:lang w:eastAsia="pl-PL"/>
        </w:rPr>
      </w:pPr>
    </w:p>
    <w:p w14:paraId="71D243FF" w14:textId="2A879329" w:rsidR="00111A85" w:rsidRDefault="00111A85" w:rsidP="00E84AF6">
      <w:pPr>
        <w:spacing w:after="0" w:line="240" w:lineRule="auto"/>
        <w:rPr>
          <w:rFonts w:ascii="Arial" w:eastAsia="Times New Roman" w:hAnsi="Arial" w:cs="Arial"/>
          <w:color w:val="757373"/>
          <w:sz w:val="24"/>
          <w:szCs w:val="24"/>
          <w:shd w:val="clear" w:color="auto" w:fill="FFFFFF"/>
          <w:lang w:eastAsia="pl-PL"/>
        </w:rPr>
      </w:pPr>
    </w:p>
    <w:p w14:paraId="2E2559BF" w14:textId="77777777" w:rsidR="00111A85" w:rsidRPr="00A473D4" w:rsidRDefault="00111A85" w:rsidP="00E84AF6">
      <w:pPr>
        <w:spacing w:after="0" w:line="240" w:lineRule="auto"/>
        <w:rPr>
          <w:rFonts w:ascii="Arial" w:eastAsia="Times New Roman" w:hAnsi="Arial" w:cs="Arial"/>
          <w:color w:val="757373"/>
          <w:sz w:val="24"/>
          <w:szCs w:val="24"/>
          <w:shd w:val="clear" w:color="auto" w:fill="FFFFFF"/>
          <w:lang w:eastAsia="pl-PL"/>
        </w:rPr>
      </w:pPr>
    </w:p>
    <w:sectPr w:rsidR="00111A85" w:rsidRPr="00A473D4" w:rsidSect="009F19B9">
      <w:pgSz w:w="11906" w:h="16838"/>
      <w:pgMar w:top="680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12B0"/>
    <w:multiLevelType w:val="hybridMultilevel"/>
    <w:tmpl w:val="48401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4315"/>
    <w:multiLevelType w:val="multilevel"/>
    <w:tmpl w:val="94A8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404BB"/>
    <w:multiLevelType w:val="hybridMultilevel"/>
    <w:tmpl w:val="DB4A3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362DC"/>
    <w:multiLevelType w:val="multilevel"/>
    <w:tmpl w:val="DC040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6B4D55"/>
    <w:multiLevelType w:val="multilevel"/>
    <w:tmpl w:val="1AC0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B52D06"/>
    <w:multiLevelType w:val="hybridMultilevel"/>
    <w:tmpl w:val="73EE02B6"/>
    <w:lvl w:ilvl="0" w:tplc="8C1A4A3C">
      <w:start w:val="19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D0D9E"/>
    <w:multiLevelType w:val="multilevel"/>
    <w:tmpl w:val="389C1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347347"/>
    <w:multiLevelType w:val="hybridMultilevel"/>
    <w:tmpl w:val="CBA4F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85F21"/>
    <w:multiLevelType w:val="hybridMultilevel"/>
    <w:tmpl w:val="7AA810E4"/>
    <w:lvl w:ilvl="0" w:tplc="3C0C2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2D0BDD"/>
    <w:multiLevelType w:val="hybridMultilevel"/>
    <w:tmpl w:val="511C17AA"/>
    <w:lvl w:ilvl="0" w:tplc="F72CE164">
      <w:start w:val="19"/>
      <w:numFmt w:val="decimal"/>
      <w:lvlText w:val="%1"/>
      <w:lvlJc w:val="left"/>
      <w:pPr>
        <w:ind w:left="144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0A22BE"/>
    <w:multiLevelType w:val="hybridMultilevel"/>
    <w:tmpl w:val="0428F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91C"/>
    <w:rsid w:val="0001682E"/>
    <w:rsid w:val="000317AD"/>
    <w:rsid w:val="000B1EA4"/>
    <w:rsid w:val="000C5391"/>
    <w:rsid w:val="00111A85"/>
    <w:rsid w:val="0023436F"/>
    <w:rsid w:val="002F2B27"/>
    <w:rsid w:val="003245C7"/>
    <w:rsid w:val="003A6B1F"/>
    <w:rsid w:val="00426B18"/>
    <w:rsid w:val="004E2DF8"/>
    <w:rsid w:val="00502A02"/>
    <w:rsid w:val="005A6998"/>
    <w:rsid w:val="005D3D68"/>
    <w:rsid w:val="006D606E"/>
    <w:rsid w:val="007F71BA"/>
    <w:rsid w:val="00845F3F"/>
    <w:rsid w:val="00877546"/>
    <w:rsid w:val="008F004B"/>
    <w:rsid w:val="009132DE"/>
    <w:rsid w:val="009F19B9"/>
    <w:rsid w:val="00A161AB"/>
    <w:rsid w:val="00A21634"/>
    <w:rsid w:val="00A473D4"/>
    <w:rsid w:val="00A66C53"/>
    <w:rsid w:val="00BA491C"/>
    <w:rsid w:val="00C43BB8"/>
    <w:rsid w:val="00C90D8F"/>
    <w:rsid w:val="00E02BC2"/>
    <w:rsid w:val="00E50760"/>
    <w:rsid w:val="00E84AF6"/>
    <w:rsid w:val="00E93D95"/>
    <w:rsid w:val="00F56D0E"/>
    <w:rsid w:val="00FD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D5B6"/>
  <w15:docId w15:val="{DAED0A77-E6B6-400B-AD19-D9ED7403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C53"/>
  </w:style>
  <w:style w:type="paragraph" w:styleId="Nagwek1">
    <w:name w:val="heading 1"/>
    <w:basedOn w:val="Normalny"/>
    <w:link w:val="Nagwek1Znak"/>
    <w:uiPriority w:val="9"/>
    <w:qFormat/>
    <w:rsid w:val="005A6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69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6998"/>
    <w:rPr>
      <w:b/>
      <w:bCs/>
    </w:rPr>
  </w:style>
  <w:style w:type="paragraph" w:styleId="Akapitzlist">
    <w:name w:val="List Paragraph"/>
    <w:basedOn w:val="Normalny"/>
    <w:uiPriority w:val="34"/>
    <w:qFormat/>
    <w:rsid w:val="00FD7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DC59A-153A-43EA-AA0E-1D8542D5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Żurowski</dc:creator>
  <cp:lastModifiedBy>KPZPN</cp:lastModifiedBy>
  <cp:revision>5</cp:revision>
  <dcterms:created xsi:type="dcterms:W3CDTF">2021-01-18T15:45:00Z</dcterms:created>
  <dcterms:modified xsi:type="dcterms:W3CDTF">2021-01-19T09:27:00Z</dcterms:modified>
</cp:coreProperties>
</file>